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43169" w14:textId="77777777" w:rsidR="00D5514D" w:rsidRDefault="00D5514D" w:rsidP="00D5514D">
      <w:pPr>
        <w:autoSpaceDE w:val="0"/>
        <w:autoSpaceDN w:val="0"/>
        <w:adjustRightInd w:val="0"/>
        <w:ind w:right="-1"/>
        <w:jc w:val="center"/>
        <w:rPr>
          <w:rFonts w:asciiTheme="minorHAnsi" w:eastAsia="Times New Roman" w:hAnsiTheme="minorHAnsi" w:cs="Times New Roman"/>
          <w:b/>
          <w:sz w:val="32"/>
          <w:szCs w:val="32"/>
          <w:lang w:eastAsia="it-IT"/>
        </w:rPr>
      </w:pPr>
      <w:r>
        <w:rPr>
          <w:rFonts w:asciiTheme="minorHAnsi" w:eastAsia="Times New Roman" w:hAnsiTheme="minorHAnsi" w:cs="Times New Roman"/>
          <w:b/>
          <w:sz w:val="32"/>
          <w:szCs w:val="32"/>
          <w:lang w:eastAsia="it-IT"/>
        </w:rPr>
        <w:t>Work E</w:t>
      </w:r>
      <w:r w:rsidRPr="00DF3A7C">
        <w:rPr>
          <w:rFonts w:asciiTheme="minorHAnsi" w:eastAsia="Times New Roman" w:hAnsiTheme="minorHAnsi" w:cs="Times New Roman"/>
          <w:b/>
          <w:sz w:val="32"/>
          <w:szCs w:val="32"/>
          <w:lang w:eastAsia="it-IT"/>
        </w:rPr>
        <w:t xml:space="preserve">xperience - DGR </w:t>
      </w:r>
      <w:r>
        <w:rPr>
          <w:rFonts w:asciiTheme="minorHAnsi" w:eastAsia="Times New Roman" w:hAnsiTheme="minorHAnsi" w:cs="Times New Roman"/>
          <w:b/>
          <w:sz w:val="32"/>
          <w:szCs w:val="32"/>
          <w:lang w:eastAsia="it-IT"/>
        </w:rPr>
        <w:t>717</w:t>
      </w:r>
      <w:r w:rsidRPr="00DF3A7C">
        <w:rPr>
          <w:rFonts w:asciiTheme="minorHAnsi" w:eastAsia="Times New Roman" w:hAnsiTheme="minorHAnsi" w:cs="Times New Roman"/>
          <w:b/>
          <w:sz w:val="32"/>
          <w:szCs w:val="32"/>
          <w:lang w:eastAsia="it-IT"/>
        </w:rPr>
        <w:t>/201</w:t>
      </w:r>
      <w:r>
        <w:rPr>
          <w:rFonts w:asciiTheme="minorHAnsi" w:eastAsia="Times New Roman" w:hAnsiTheme="minorHAnsi" w:cs="Times New Roman"/>
          <w:b/>
          <w:sz w:val="32"/>
          <w:szCs w:val="32"/>
          <w:lang w:eastAsia="it-IT"/>
        </w:rPr>
        <w:t xml:space="preserve">8 </w:t>
      </w:r>
    </w:p>
    <w:p w14:paraId="37C881DB" w14:textId="77777777" w:rsidR="00C35EED" w:rsidRDefault="002A65EF" w:rsidP="00225940">
      <w:pPr>
        <w:autoSpaceDE w:val="0"/>
        <w:autoSpaceDN w:val="0"/>
        <w:adjustRightInd w:val="0"/>
        <w:jc w:val="center"/>
        <w:rPr>
          <w:rFonts w:asciiTheme="minorHAnsi" w:eastAsia="Times New Roman" w:hAnsiTheme="minorHAnsi" w:cs="Times New Roman"/>
          <w:b/>
          <w:sz w:val="28"/>
          <w:szCs w:val="32"/>
          <w:lang w:eastAsia="it-IT"/>
        </w:rPr>
      </w:pPr>
      <w:r w:rsidRPr="00225940">
        <w:rPr>
          <w:rFonts w:asciiTheme="minorHAnsi" w:eastAsia="Times New Roman" w:hAnsiTheme="minorHAnsi" w:cs="Times New Roman"/>
          <w:b/>
          <w:sz w:val="28"/>
          <w:szCs w:val="32"/>
          <w:lang w:eastAsia="it-IT"/>
        </w:rPr>
        <w:t xml:space="preserve"> </w:t>
      </w:r>
      <w:r w:rsidR="006D6F00" w:rsidRPr="00D5514D">
        <w:rPr>
          <w:rFonts w:asciiTheme="minorHAnsi" w:eastAsia="Times New Roman" w:hAnsiTheme="minorHAnsi" w:cs="Times New Roman"/>
          <w:b/>
          <w:color w:val="4F81BD" w:themeColor="accent1"/>
          <w:sz w:val="32"/>
          <w:szCs w:val="32"/>
          <w:lang w:eastAsia="it-IT"/>
        </w:rPr>
        <w:t>“</w:t>
      </w:r>
      <w:r w:rsidR="0072620E" w:rsidRPr="0072620E">
        <w:rPr>
          <w:rFonts w:asciiTheme="minorHAnsi" w:eastAsia="Times New Roman" w:hAnsiTheme="minorHAnsi" w:cs="Times New Roman"/>
          <w:b/>
          <w:color w:val="4F81BD" w:themeColor="accent1"/>
          <w:sz w:val="32"/>
          <w:szCs w:val="32"/>
          <w:lang w:eastAsia="it-IT"/>
        </w:rPr>
        <w:t>Work Experience di tipo specialistico per Esperto nella vendita dei servizi e prodotti</w:t>
      </w:r>
      <w:r w:rsidR="0072620E">
        <w:rPr>
          <w:rFonts w:asciiTheme="minorHAnsi" w:eastAsia="Times New Roman" w:hAnsiTheme="minorHAnsi" w:cs="Times New Roman"/>
          <w:b/>
          <w:color w:val="4F81BD" w:themeColor="accent1"/>
          <w:sz w:val="32"/>
          <w:szCs w:val="32"/>
          <w:lang w:eastAsia="it-IT"/>
        </w:rPr>
        <w:t xml:space="preserve"> </w:t>
      </w:r>
      <w:r w:rsidR="0072620E" w:rsidRPr="0072620E">
        <w:rPr>
          <w:rFonts w:asciiTheme="minorHAnsi" w:eastAsia="Times New Roman" w:hAnsiTheme="minorHAnsi" w:cs="Times New Roman"/>
          <w:b/>
          <w:color w:val="4F81BD" w:themeColor="accent1"/>
          <w:sz w:val="32"/>
          <w:szCs w:val="32"/>
          <w:lang w:eastAsia="it-IT"/>
        </w:rPr>
        <w:t>scientifici</w:t>
      </w:r>
      <w:r w:rsidR="00C35EED" w:rsidRPr="00D5514D">
        <w:rPr>
          <w:rFonts w:asciiTheme="minorHAnsi" w:eastAsia="Times New Roman" w:hAnsiTheme="minorHAnsi" w:cs="Times New Roman"/>
          <w:b/>
          <w:color w:val="4F81BD" w:themeColor="accent1"/>
          <w:sz w:val="32"/>
          <w:szCs w:val="32"/>
          <w:lang w:eastAsia="it-IT"/>
        </w:rPr>
        <w:t>”</w:t>
      </w:r>
    </w:p>
    <w:p w14:paraId="222A7A03" w14:textId="4A897D8B" w:rsidR="00AB61FE" w:rsidRPr="00225940" w:rsidRDefault="00A60427" w:rsidP="0072620E">
      <w:pPr>
        <w:autoSpaceDE w:val="0"/>
        <w:autoSpaceDN w:val="0"/>
        <w:adjustRightInd w:val="0"/>
        <w:jc w:val="center"/>
        <w:rPr>
          <w:rFonts w:cs="Arial"/>
          <w:b/>
          <w:bCs/>
          <w:i/>
          <w:sz w:val="20"/>
        </w:rPr>
      </w:pPr>
      <w:r w:rsidRPr="0072620E">
        <w:rPr>
          <w:rFonts w:asciiTheme="minorHAnsi" w:eastAsia="Times New Roman" w:hAnsiTheme="minorHAnsi" w:cs="Times New Roman"/>
          <w:b/>
          <w:sz w:val="20"/>
          <w:szCs w:val="32"/>
          <w:lang w:eastAsia="it-IT"/>
        </w:rPr>
        <w:t xml:space="preserve">Progetto codice </w:t>
      </w:r>
      <w:r w:rsidR="00C35EED" w:rsidRPr="0072620E">
        <w:rPr>
          <w:rFonts w:asciiTheme="minorHAnsi" w:eastAsia="Times New Roman" w:hAnsiTheme="minorHAnsi" w:cs="Times New Roman"/>
          <w:b/>
          <w:sz w:val="20"/>
          <w:szCs w:val="32"/>
          <w:lang w:eastAsia="it-IT"/>
        </w:rPr>
        <w:t>1917-000</w:t>
      </w:r>
      <w:r w:rsidR="0072620E" w:rsidRPr="0072620E">
        <w:rPr>
          <w:rFonts w:asciiTheme="minorHAnsi" w:eastAsia="Times New Roman" w:hAnsiTheme="minorHAnsi" w:cs="Times New Roman"/>
          <w:b/>
          <w:sz w:val="20"/>
          <w:szCs w:val="32"/>
          <w:lang w:eastAsia="it-IT"/>
        </w:rPr>
        <w:t>8</w:t>
      </w:r>
      <w:r w:rsidR="00C35EED" w:rsidRPr="0072620E">
        <w:rPr>
          <w:rFonts w:asciiTheme="minorHAnsi" w:eastAsia="Times New Roman" w:hAnsiTheme="minorHAnsi" w:cs="Times New Roman"/>
          <w:b/>
          <w:sz w:val="20"/>
          <w:szCs w:val="32"/>
          <w:lang w:eastAsia="it-IT"/>
        </w:rPr>
        <w:t>-717-2018 –</w:t>
      </w:r>
      <w:r w:rsidR="00225940" w:rsidRPr="0072620E">
        <w:rPr>
          <w:rFonts w:asciiTheme="minorHAnsi" w:eastAsia="Times New Roman" w:hAnsiTheme="minorHAnsi" w:cs="Times New Roman"/>
          <w:b/>
          <w:sz w:val="20"/>
          <w:szCs w:val="32"/>
          <w:lang w:eastAsia="it-IT"/>
        </w:rPr>
        <w:t xml:space="preserve"> </w:t>
      </w:r>
      <w:r w:rsidR="00834EA9" w:rsidRPr="00834EA9">
        <w:rPr>
          <w:rFonts w:asciiTheme="minorHAnsi" w:eastAsia="Times New Roman" w:hAnsiTheme="minorHAnsi" w:cs="Times New Roman"/>
          <w:b/>
          <w:sz w:val="20"/>
          <w:szCs w:val="32"/>
          <w:lang w:eastAsia="it-IT"/>
        </w:rPr>
        <w:t xml:space="preserve">approvato con DDR </w:t>
      </w:r>
      <w:r w:rsidR="003046BD" w:rsidRPr="003046BD">
        <w:rPr>
          <w:rFonts w:asciiTheme="minorHAnsi" w:eastAsia="Times New Roman" w:hAnsiTheme="minorHAnsi" w:cs="Times New Roman"/>
          <w:b/>
          <w:sz w:val="20"/>
          <w:szCs w:val="32"/>
          <w:lang w:eastAsia="it-IT"/>
        </w:rPr>
        <w:t>450</w:t>
      </w:r>
      <w:r w:rsidR="003046BD">
        <w:rPr>
          <w:rFonts w:asciiTheme="minorHAnsi" w:eastAsia="Times New Roman" w:hAnsiTheme="minorHAnsi" w:cs="Times New Roman"/>
          <w:b/>
          <w:sz w:val="20"/>
          <w:szCs w:val="32"/>
          <w:lang w:eastAsia="it-IT"/>
        </w:rPr>
        <w:t xml:space="preserve"> </w:t>
      </w:r>
      <w:r w:rsidR="00834EA9" w:rsidRPr="00834EA9">
        <w:rPr>
          <w:rFonts w:asciiTheme="minorHAnsi" w:eastAsia="Times New Roman" w:hAnsiTheme="minorHAnsi" w:cs="Times New Roman"/>
          <w:b/>
          <w:sz w:val="20"/>
          <w:szCs w:val="32"/>
          <w:lang w:eastAsia="it-IT"/>
        </w:rPr>
        <w:t xml:space="preserve">del </w:t>
      </w:r>
      <w:r w:rsidR="003046BD" w:rsidRPr="003046BD">
        <w:rPr>
          <w:rFonts w:asciiTheme="minorHAnsi" w:eastAsia="Times New Roman" w:hAnsiTheme="minorHAnsi" w:cs="Times New Roman"/>
          <w:b/>
          <w:sz w:val="20"/>
          <w:szCs w:val="32"/>
          <w:lang w:eastAsia="it-IT"/>
        </w:rPr>
        <w:t>18/06/2019</w:t>
      </w:r>
      <w:bookmarkStart w:id="0" w:name="_GoBack"/>
      <w:bookmarkEnd w:id="0"/>
    </w:p>
    <w:p w14:paraId="52979B8E" w14:textId="77777777" w:rsidR="008F429C" w:rsidRPr="00225940" w:rsidRDefault="008F429C" w:rsidP="009B7966">
      <w:pPr>
        <w:spacing w:before="120"/>
        <w:jc w:val="both"/>
        <w:rPr>
          <w:rFonts w:asciiTheme="minorHAnsi" w:hAnsiTheme="minorHAnsi" w:cs="Arial"/>
          <w:b/>
          <w:bCs/>
          <w:sz w:val="4"/>
        </w:rPr>
      </w:pPr>
    </w:p>
    <w:p w14:paraId="1D3787F4" w14:textId="77777777" w:rsidR="00384D14" w:rsidRDefault="000C7AD9" w:rsidP="007003A8">
      <w:pPr>
        <w:jc w:val="both"/>
        <w:rPr>
          <w:rFonts w:asciiTheme="minorHAnsi" w:hAnsiTheme="minorHAnsi" w:cs="Arial"/>
          <w:bCs/>
          <w:sz w:val="20"/>
        </w:rPr>
      </w:pPr>
      <w:r w:rsidRPr="000C7AD9">
        <w:rPr>
          <w:rFonts w:asciiTheme="minorHAnsi" w:hAnsiTheme="minorHAnsi" w:cs="Arial"/>
          <w:b/>
          <w:bCs/>
          <w:sz w:val="20"/>
        </w:rPr>
        <w:t xml:space="preserve">Descrizione del progetto: </w:t>
      </w:r>
      <w:r w:rsidRPr="000C7AD9">
        <w:rPr>
          <w:rFonts w:asciiTheme="minorHAnsi" w:hAnsiTheme="minorHAnsi" w:cs="Arial"/>
          <w:bCs/>
          <w:sz w:val="20"/>
        </w:rPr>
        <w:t>Obiettivo generale della proposta progettuale è quello di realizzare un percorso per l'occupabilità di persone inoccupate e disoccupate ai sensi del D.Lgs. 181/2000 e s.m.i., anche di breve durata, beneficiari e non di prestazioni di sostegno al reddito a qualsiasi titolo - ad esempio, ASPI, Mini ASPI, NASPI, ASDI […] -, di età superiore ai 30 anni, favorendone l'inserimento nel mercato del lavoro.</w:t>
      </w:r>
    </w:p>
    <w:p w14:paraId="76676EA8" w14:textId="77777777" w:rsidR="000C7AD9" w:rsidRPr="008B0DFA" w:rsidRDefault="000C7AD9" w:rsidP="007003A8">
      <w:pPr>
        <w:jc w:val="both"/>
        <w:rPr>
          <w:rFonts w:asciiTheme="minorHAnsi" w:hAnsiTheme="minorHAnsi" w:cs="Arial"/>
          <w:bCs/>
          <w:sz w:val="4"/>
        </w:rPr>
      </w:pPr>
    </w:p>
    <w:p w14:paraId="790D2D1F" w14:textId="77777777" w:rsidR="00DD6B80" w:rsidRPr="003D5371" w:rsidRDefault="00DD6B80" w:rsidP="00DD6B8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9"/>
          <w:szCs w:val="19"/>
        </w:rPr>
      </w:pPr>
      <w:r w:rsidRPr="001E7EE4">
        <w:rPr>
          <w:rFonts w:asciiTheme="minorHAnsi" w:hAnsiTheme="minorHAnsi" w:cstheme="minorHAnsi"/>
          <w:b/>
          <w:sz w:val="21"/>
          <w:szCs w:val="21"/>
        </w:rPr>
        <w:t>Programma:</w:t>
      </w:r>
      <w:r w:rsidRPr="001E7EE4">
        <w:rPr>
          <w:rFonts w:asciiTheme="minorHAnsi" w:hAnsiTheme="minorHAnsi" w:cstheme="minorHAnsi"/>
          <w:b/>
          <w:color w:val="FFFFFF" w:themeColor="background1"/>
          <w:sz w:val="21"/>
          <w:szCs w:val="21"/>
        </w:rPr>
        <w:t xml:space="preserve"> </w:t>
      </w:r>
      <w:r w:rsidRPr="003D5371">
        <w:rPr>
          <w:rFonts w:asciiTheme="minorHAnsi" w:hAnsiTheme="minorHAnsi" w:cstheme="minorHAnsi"/>
          <w:sz w:val="19"/>
          <w:szCs w:val="19"/>
        </w:rPr>
        <w:t xml:space="preserve">Il progetto si compone delle seguenti attività: </w:t>
      </w:r>
    </w:p>
    <w:p w14:paraId="0988F57A" w14:textId="77777777" w:rsidR="00096DD9" w:rsidRPr="00F2097C" w:rsidRDefault="00DD6B80" w:rsidP="005E0BC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sz w:val="19"/>
          <w:szCs w:val="19"/>
        </w:rPr>
      </w:pPr>
      <w:r w:rsidRPr="00F2097C">
        <w:rPr>
          <w:rFonts w:asciiTheme="minorHAnsi" w:hAnsiTheme="minorHAnsi" w:cstheme="minorHAnsi"/>
          <w:sz w:val="19"/>
          <w:szCs w:val="19"/>
          <w:u w:val="single"/>
        </w:rPr>
        <w:t>ATTIVITA’ FORMATIVA 200 ore</w:t>
      </w:r>
      <w:r w:rsidRPr="00F2097C">
        <w:rPr>
          <w:rFonts w:asciiTheme="minorHAnsi" w:hAnsiTheme="minorHAnsi" w:cstheme="minorHAnsi"/>
          <w:sz w:val="19"/>
          <w:szCs w:val="19"/>
        </w:rPr>
        <w:t xml:space="preserve">: con l'obiettivo di far acquisire ai partecipanti </w:t>
      </w:r>
      <w:r w:rsidR="00F2097C" w:rsidRPr="00F2097C">
        <w:rPr>
          <w:rFonts w:asciiTheme="minorHAnsi" w:hAnsiTheme="minorHAnsi" w:cstheme="minorHAnsi"/>
          <w:sz w:val="19"/>
          <w:szCs w:val="19"/>
        </w:rPr>
        <w:t>competenze in campo scientifico coniugandole con l'aspetto di comunicazione e marketing</w:t>
      </w:r>
      <w:r w:rsidRPr="00F2097C">
        <w:rPr>
          <w:rFonts w:asciiTheme="minorHAnsi" w:hAnsiTheme="minorHAnsi" w:cstheme="minorHAnsi"/>
          <w:sz w:val="19"/>
          <w:szCs w:val="19"/>
        </w:rPr>
        <w:t xml:space="preserve">. Con l'attività formativa si intende </w:t>
      </w:r>
      <w:r w:rsidR="00F2097C" w:rsidRPr="00F2097C">
        <w:rPr>
          <w:rFonts w:asciiTheme="minorHAnsi" w:hAnsiTheme="minorHAnsi" w:cstheme="minorHAnsi"/>
          <w:sz w:val="19"/>
          <w:szCs w:val="19"/>
        </w:rPr>
        <w:t>fornire conoscenze e strumenti operativi per un'efficace gestione delle imprese con</w:t>
      </w:r>
      <w:r w:rsidR="00F2097C">
        <w:rPr>
          <w:rFonts w:asciiTheme="minorHAnsi" w:hAnsiTheme="minorHAnsi" w:cstheme="minorHAnsi"/>
          <w:sz w:val="19"/>
          <w:szCs w:val="19"/>
        </w:rPr>
        <w:t xml:space="preserve"> </w:t>
      </w:r>
      <w:r w:rsidR="00F2097C" w:rsidRPr="00F2097C">
        <w:rPr>
          <w:rFonts w:asciiTheme="minorHAnsi" w:hAnsiTheme="minorHAnsi" w:cstheme="minorHAnsi"/>
          <w:sz w:val="19"/>
          <w:szCs w:val="19"/>
        </w:rPr>
        <w:t>elevata intensità R&amp;D</w:t>
      </w:r>
      <w:r w:rsidR="00F2097C">
        <w:rPr>
          <w:rFonts w:asciiTheme="minorHAnsi" w:hAnsiTheme="minorHAnsi" w:cstheme="minorHAnsi"/>
          <w:sz w:val="19"/>
          <w:szCs w:val="19"/>
        </w:rPr>
        <w:t xml:space="preserve">, </w:t>
      </w:r>
      <w:r w:rsidR="003541D9">
        <w:rPr>
          <w:rFonts w:asciiTheme="minorHAnsi" w:hAnsiTheme="minorHAnsi" w:cstheme="minorHAnsi"/>
          <w:sz w:val="19"/>
          <w:szCs w:val="19"/>
        </w:rPr>
        <w:t xml:space="preserve">sviluppare </w:t>
      </w:r>
      <w:r w:rsidR="00F2097C" w:rsidRPr="00F2097C">
        <w:rPr>
          <w:rFonts w:asciiTheme="minorHAnsi" w:hAnsiTheme="minorHAnsi" w:cstheme="minorHAnsi"/>
          <w:sz w:val="19"/>
          <w:szCs w:val="19"/>
        </w:rPr>
        <w:t xml:space="preserve">capacità di </w:t>
      </w:r>
      <w:r w:rsidR="003541D9">
        <w:rPr>
          <w:rFonts w:asciiTheme="minorHAnsi" w:hAnsiTheme="minorHAnsi" w:cstheme="minorHAnsi"/>
          <w:sz w:val="19"/>
          <w:szCs w:val="19"/>
        </w:rPr>
        <w:t>comunicazione efficace e la realizzazione di un business plan.</w:t>
      </w:r>
    </w:p>
    <w:p w14:paraId="663DFC7F" w14:textId="77777777" w:rsidR="00096DD9" w:rsidRDefault="00DD6B80" w:rsidP="001B00B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sz w:val="19"/>
          <w:szCs w:val="19"/>
        </w:rPr>
      </w:pPr>
      <w:r w:rsidRPr="00096DD9">
        <w:rPr>
          <w:rFonts w:asciiTheme="minorHAnsi" w:hAnsiTheme="minorHAnsi" w:cstheme="minorHAnsi"/>
          <w:sz w:val="19"/>
          <w:szCs w:val="19"/>
          <w:u w:val="single"/>
        </w:rPr>
        <w:t>ATTIVITA’ DI ORIENTAMENTO AL RUOLO:</w:t>
      </w:r>
      <w:r w:rsidRPr="00096DD9">
        <w:rPr>
          <w:rFonts w:asciiTheme="minorHAnsi" w:hAnsiTheme="minorHAnsi" w:cstheme="minorHAnsi"/>
          <w:sz w:val="19"/>
          <w:szCs w:val="19"/>
        </w:rPr>
        <w:t xml:space="preserve"> 4 ore individuali </w:t>
      </w:r>
    </w:p>
    <w:p w14:paraId="730C704C" w14:textId="77777777" w:rsidR="00864D36" w:rsidRDefault="00864D36" w:rsidP="001B00B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  <w:u w:val="single"/>
        </w:rPr>
        <w:t>ATTIVITÀ DI ACTION RESEARCH:</w:t>
      </w:r>
      <w:r w:rsidRPr="008C05CE">
        <w:rPr>
          <w:rFonts w:asciiTheme="minorHAnsi" w:hAnsiTheme="minorHAnsi" w:cstheme="minorHAnsi"/>
          <w:sz w:val="19"/>
          <w:szCs w:val="19"/>
        </w:rPr>
        <w:t xml:space="preserve"> 32 ore </w:t>
      </w:r>
      <w:r w:rsidR="008C05CE" w:rsidRPr="008C05CE">
        <w:rPr>
          <w:rFonts w:asciiTheme="minorHAnsi" w:hAnsiTheme="minorHAnsi" w:cstheme="minorHAnsi"/>
          <w:sz w:val="19"/>
          <w:szCs w:val="19"/>
        </w:rPr>
        <w:t>individuali</w:t>
      </w:r>
    </w:p>
    <w:p w14:paraId="3F3CFD7C" w14:textId="77777777" w:rsidR="00DD6B80" w:rsidRPr="00096DD9" w:rsidRDefault="00DD6B80" w:rsidP="001B00B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sz w:val="19"/>
          <w:szCs w:val="19"/>
        </w:rPr>
      </w:pPr>
      <w:r w:rsidRPr="00096DD9">
        <w:rPr>
          <w:rFonts w:asciiTheme="minorHAnsi" w:hAnsiTheme="minorHAnsi" w:cstheme="minorHAnsi"/>
          <w:sz w:val="19"/>
          <w:szCs w:val="19"/>
          <w:u w:val="single"/>
        </w:rPr>
        <w:t xml:space="preserve">TIROCINI </w:t>
      </w:r>
      <w:r w:rsidR="008C05CE">
        <w:rPr>
          <w:rFonts w:asciiTheme="minorHAnsi" w:hAnsiTheme="minorHAnsi" w:cstheme="minorHAnsi"/>
          <w:sz w:val="19"/>
          <w:szCs w:val="19"/>
        </w:rPr>
        <w:t>12</w:t>
      </w:r>
      <w:r w:rsidRPr="00096DD9">
        <w:rPr>
          <w:rFonts w:asciiTheme="minorHAnsi" w:hAnsiTheme="minorHAnsi" w:cstheme="minorHAnsi"/>
          <w:sz w:val="19"/>
          <w:szCs w:val="19"/>
        </w:rPr>
        <w:t xml:space="preserve"> tirocini della durata 3 mesi</w:t>
      </w:r>
      <w:r w:rsidR="008C05CE">
        <w:rPr>
          <w:rFonts w:asciiTheme="minorHAnsi" w:hAnsiTheme="minorHAnsi" w:cstheme="minorHAnsi"/>
          <w:sz w:val="19"/>
          <w:szCs w:val="19"/>
        </w:rPr>
        <w:t xml:space="preserve"> e mezzo</w:t>
      </w:r>
      <w:r w:rsidRPr="00096DD9">
        <w:rPr>
          <w:rFonts w:asciiTheme="minorHAnsi" w:hAnsiTheme="minorHAnsi" w:cstheme="minorHAnsi"/>
          <w:sz w:val="19"/>
          <w:szCs w:val="19"/>
        </w:rPr>
        <w:t xml:space="preserve"> </w:t>
      </w:r>
      <w:r w:rsidR="00096DD9">
        <w:rPr>
          <w:rFonts w:asciiTheme="minorHAnsi" w:hAnsiTheme="minorHAnsi" w:cstheme="minorHAnsi"/>
          <w:sz w:val="19"/>
          <w:szCs w:val="19"/>
        </w:rPr>
        <w:t>(</w:t>
      </w:r>
      <w:r w:rsidR="008C05CE">
        <w:rPr>
          <w:rFonts w:asciiTheme="minorHAnsi" w:hAnsiTheme="minorHAnsi" w:cstheme="minorHAnsi"/>
          <w:sz w:val="19"/>
          <w:szCs w:val="19"/>
        </w:rPr>
        <w:t>56</w:t>
      </w:r>
      <w:r w:rsidR="00096DD9">
        <w:rPr>
          <w:rFonts w:asciiTheme="minorHAnsi" w:hAnsiTheme="minorHAnsi" w:cstheme="minorHAnsi"/>
          <w:sz w:val="19"/>
          <w:szCs w:val="19"/>
        </w:rPr>
        <w:t>0 ore)</w:t>
      </w:r>
    </w:p>
    <w:p w14:paraId="21D54ADA" w14:textId="77777777" w:rsidR="00DD015C" w:rsidRPr="00225940" w:rsidRDefault="00DD015C" w:rsidP="001953A5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"/>
        </w:rPr>
      </w:pPr>
    </w:p>
    <w:p w14:paraId="0EA547A5" w14:textId="77777777" w:rsidR="00002191" w:rsidRDefault="00002191" w:rsidP="00002191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0"/>
        </w:rPr>
      </w:pPr>
    </w:p>
    <w:p w14:paraId="75BA2C20" w14:textId="77777777" w:rsidR="00002191" w:rsidRPr="00096DD9" w:rsidRDefault="00E714ED" w:rsidP="00096DD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b/>
          <w:bCs/>
          <w:sz w:val="20"/>
        </w:rPr>
      </w:pPr>
      <w:r w:rsidRPr="001953A5">
        <w:rPr>
          <w:rFonts w:asciiTheme="minorHAnsi" w:hAnsiTheme="minorHAnsi" w:cs="Arial"/>
          <w:b/>
          <w:bCs/>
          <w:sz w:val="20"/>
        </w:rPr>
        <w:t>Destinatari</w:t>
      </w:r>
      <w:r w:rsidR="00002191" w:rsidRPr="00002191">
        <w:t xml:space="preserve"> </w:t>
      </w:r>
      <w:r w:rsidR="00002191" w:rsidRPr="00002191">
        <w:rPr>
          <w:rFonts w:asciiTheme="minorHAnsi" w:hAnsiTheme="minorHAnsi" w:cs="Arial"/>
          <w:bCs/>
          <w:sz w:val="20"/>
        </w:rPr>
        <w:t>Il progetto è rivolto a</w:t>
      </w:r>
      <w:r w:rsidR="00002191" w:rsidRPr="00002191">
        <w:rPr>
          <w:rFonts w:asciiTheme="minorHAnsi" w:hAnsiTheme="minorHAnsi" w:cs="Arial"/>
          <w:b/>
          <w:bCs/>
          <w:sz w:val="20"/>
        </w:rPr>
        <w:t xml:space="preserve"> </w:t>
      </w:r>
      <w:r w:rsidR="00BB0B3B">
        <w:rPr>
          <w:rFonts w:asciiTheme="minorHAnsi" w:hAnsiTheme="minorHAnsi" w:cs="Arial"/>
          <w:b/>
          <w:bCs/>
          <w:sz w:val="20"/>
        </w:rPr>
        <w:t>12</w:t>
      </w:r>
      <w:r w:rsidR="00002191" w:rsidRPr="00002191">
        <w:rPr>
          <w:rFonts w:asciiTheme="minorHAnsi" w:hAnsiTheme="minorHAnsi" w:cs="Arial"/>
          <w:b/>
          <w:bCs/>
          <w:sz w:val="20"/>
        </w:rPr>
        <w:t xml:space="preserve"> persone inoccupate e/o disoccupate</w:t>
      </w:r>
      <w:r w:rsidR="00002191" w:rsidRPr="00002191">
        <w:rPr>
          <w:rFonts w:asciiTheme="minorHAnsi" w:hAnsiTheme="minorHAnsi" w:cs="Arial"/>
          <w:bCs/>
          <w:sz w:val="20"/>
        </w:rPr>
        <w:t xml:space="preserve"> ai sensi del D.Lgs 181/2000, anche di breve durata, beneficiari e non di prestazioni di sostegno al reddito a qualsiasi titolo (ad esempio ASPI, Mini ASPI, NASPI, ASDI…),</w:t>
      </w:r>
      <w:r w:rsidR="00002191" w:rsidRPr="00002191">
        <w:rPr>
          <w:rFonts w:asciiTheme="minorHAnsi" w:hAnsiTheme="minorHAnsi" w:cs="Arial"/>
          <w:b/>
          <w:bCs/>
          <w:sz w:val="20"/>
        </w:rPr>
        <w:t xml:space="preserve"> di età superiore ai 30 anni e in possesso di diploma di </w:t>
      </w:r>
      <w:r w:rsidR="00BB0B3B">
        <w:rPr>
          <w:rFonts w:asciiTheme="minorHAnsi" w:hAnsiTheme="minorHAnsi" w:cs="Arial"/>
          <w:b/>
          <w:bCs/>
          <w:sz w:val="20"/>
        </w:rPr>
        <w:t>laurea</w:t>
      </w:r>
      <w:r w:rsidR="00002191" w:rsidRPr="00002191">
        <w:rPr>
          <w:rFonts w:asciiTheme="minorHAnsi" w:hAnsiTheme="minorHAnsi" w:cs="Arial"/>
          <w:b/>
          <w:bCs/>
          <w:sz w:val="20"/>
        </w:rPr>
        <w:t>.</w:t>
      </w:r>
    </w:p>
    <w:p w14:paraId="023BC7C2" w14:textId="77777777" w:rsidR="00002191" w:rsidRPr="00096DD9" w:rsidRDefault="00A80F7C" w:rsidP="00096DD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315FA">
        <w:rPr>
          <w:rFonts w:asciiTheme="minorHAnsi" w:hAnsiTheme="minorHAnsi" w:cstheme="minorHAnsi"/>
          <w:b/>
          <w:sz w:val="20"/>
          <w:szCs w:val="20"/>
        </w:rPr>
        <w:t xml:space="preserve">Sede di svolgimento attività formativa: </w:t>
      </w:r>
      <w:r w:rsidRPr="00E315FA">
        <w:rPr>
          <w:rFonts w:asciiTheme="minorHAnsi" w:hAnsiTheme="minorHAnsi" w:cstheme="minorHAnsi"/>
          <w:sz w:val="20"/>
          <w:szCs w:val="20"/>
        </w:rPr>
        <w:t xml:space="preserve">Vicenza </w:t>
      </w:r>
    </w:p>
    <w:p w14:paraId="4A6B01F7" w14:textId="77777777" w:rsidR="00D4674D" w:rsidRPr="00225940" w:rsidRDefault="00BF3530" w:rsidP="00096DD9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Indennità di frequenza: </w:t>
      </w:r>
      <w:r w:rsidR="00002191" w:rsidRPr="00002191">
        <w:rPr>
          <w:rFonts w:asciiTheme="minorHAnsi" w:hAnsiTheme="minorHAnsi" w:cstheme="minorHAnsi"/>
          <w:bCs/>
          <w:sz w:val="20"/>
          <w:szCs w:val="20"/>
        </w:rPr>
        <w:t xml:space="preserve">Per i partecipanti che non percepiscono alcun sostegno al reddito, è prevista </w:t>
      </w:r>
      <w:r w:rsidR="0004510D" w:rsidRPr="00002191">
        <w:rPr>
          <w:rFonts w:asciiTheme="minorHAnsi" w:hAnsiTheme="minorHAnsi" w:cstheme="minorHAnsi"/>
          <w:bCs/>
          <w:sz w:val="20"/>
          <w:szCs w:val="20"/>
        </w:rPr>
        <w:t>un’indennità di frequenza</w:t>
      </w:r>
      <w:r w:rsidR="00002191" w:rsidRPr="00002191">
        <w:rPr>
          <w:rFonts w:asciiTheme="minorHAnsi" w:hAnsiTheme="minorHAnsi" w:cstheme="minorHAnsi"/>
          <w:bCs/>
          <w:sz w:val="20"/>
          <w:szCs w:val="20"/>
        </w:rPr>
        <w:t xml:space="preserve"> esclusivamente per le ore di tirocinio, pari a 3 euro/ora a partecipante; tale indennità sarà pari a 6 euro nel caso in cui il destinatario presenti</w:t>
      </w:r>
      <w:r w:rsidR="0004510D">
        <w:rPr>
          <w:rFonts w:asciiTheme="minorHAnsi" w:hAnsiTheme="minorHAnsi" w:cstheme="minorHAnsi"/>
          <w:bCs/>
          <w:sz w:val="20"/>
          <w:szCs w:val="20"/>
        </w:rPr>
        <w:t>, prima dell’avvio del tirocinio</w:t>
      </w:r>
      <w:r w:rsidR="00002191" w:rsidRPr="00002191">
        <w:rPr>
          <w:rFonts w:asciiTheme="minorHAnsi" w:hAnsiTheme="minorHAnsi" w:cstheme="minorHAnsi" w:hint="eastAsia"/>
          <w:bCs/>
          <w:sz w:val="20"/>
          <w:szCs w:val="20"/>
        </w:rPr>
        <w:t xml:space="preserve">, un'attestazione ISEE </w:t>
      </w:r>
      <w:r w:rsidR="00002191" w:rsidRPr="00002191">
        <w:rPr>
          <w:rFonts w:asciiTheme="minorHAnsi" w:hAnsiTheme="minorHAnsi" w:cstheme="minorHAnsi" w:hint="eastAsia"/>
          <w:bCs/>
          <w:sz w:val="20"/>
          <w:szCs w:val="20"/>
        </w:rPr>
        <w:t>≤</w:t>
      </w:r>
      <w:r w:rsidR="00002191" w:rsidRPr="00002191">
        <w:rPr>
          <w:rFonts w:asciiTheme="minorHAnsi" w:hAnsiTheme="minorHAnsi" w:cstheme="minorHAnsi" w:hint="eastAsia"/>
          <w:bCs/>
          <w:sz w:val="20"/>
          <w:szCs w:val="20"/>
        </w:rPr>
        <w:t xml:space="preserve"> a 20.000,00 euro. L</w:t>
      </w:r>
      <w:r w:rsidR="0004510D">
        <w:rPr>
          <w:rFonts w:asciiTheme="minorHAnsi" w:hAnsiTheme="minorHAnsi" w:cstheme="minorHAnsi"/>
          <w:bCs/>
          <w:sz w:val="20"/>
          <w:szCs w:val="20"/>
        </w:rPr>
        <w:t>’</w:t>
      </w:r>
      <w:r w:rsidR="0004510D" w:rsidRPr="00002191">
        <w:rPr>
          <w:rFonts w:asciiTheme="minorHAnsi" w:hAnsiTheme="minorHAnsi" w:cstheme="minorHAnsi"/>
          <w:bCs/>
          <w:sz w:val="20"/>
          <w:szCs w:val="20"/>
        </w:rPr>
        <w:t>indennità</w:t>
      </w:r>
      <w:r w:rsidR="00002191" w:rsidRPr="00002191">
        <w:rPr>
          <w:rFonts w:asciiTheme="minorHAnsi" w:hAnsiTheme="minorHAnsi" w:cstheme="minorHAnsi" w:hint="eastAsia"/>
          <w:bCs/>
          <w:sz w:val="20"/>
          <w:szCs w:val="20"/>
        </w:rPr>
        <w:t xml:space="preserve"> di partecipazione </w:t>
      </w:r>
      <w:r w:rsidR="0004510D" w:rsidRPr="00002191">
        <w:rPr>
          <w:rFonts w:asciiTheme="minorHAnsi" w:hAnsiTheme="minorHAnsi" w:cstheme="minorHAnsi"/>
          <w:bCs/>
          <w:sz w:val="20"/>
          <w:szCs w:val="20"/>
        </w:rPr>
        <w:t>sarà</w:t>
      </w:r>
      <w:r w:rsidR="00002191" w:rsidRPr="00002191">
        <w:rPr>
          <w:rFonts w:asciiTheme="minorHAnsi" w:hAnsiTheme="minorHAnsi" w:cstheme="minorHAnsi" w:hint="eastAsia"/>
          <w:bCs/>
          <w:sz w:val="20"/>
          <w:szCs w:val="20"/>
        </w:rPr>
        <w:t xml:space="preserve"> riconosciuta solo per le ore effettivamente svolte e solo se il destinatario </w:t>
      </w:r>
      <w:r w:rsidR="0004510D" w:rsidRPr="00002191">
        <w:rPr>
          <w:rFonts w:asciiTheme="minorHAnsi" w:hAnsiTheme="minorHAnsi" w:cstheme="minorHAnsi"/>
          <w:bCs/>
          <w:sz w:val="20"/>
          <w:szCs w:val="20"/>
        </w:rPr>
        <w:t>avrà</w:t>
      </w:r>
      <w:r w:rsidR="00002191" w:rsidRPr="00002191">
        <w:rPr>
          <w:rFonts w:asciiTheme="minorHAnsi" w:hAnsiTheme="minorHAnsi" w:cstheme="minorHAnsi" w:hint="eastAsia"/>
          <w:bCs/>
          <w:sz w:val="20"/>
          <w:szCs w:val="20"/>
        </w:rPr>
        <w:t xml:space="preserve"> raggiunto la frequenza di almeno il 70% del monte ore delle </w:t>
      </w:r>
      <w:r w:rsidR="0004510D" w:rsidRPr="00002191">
        <w:rPr>
          <w:rFonts w:asciiTheme="minorHAnsi" w:hAnsiTheme="minorHAnsi" w:cstheme="minorHAnsi"/>
          <w:bCs/>
          <w:sz w:val="20"/>
          <w:szCs w:val="20"/>
        </w:rPr>
        <w:t>attività</w:t>
      </w:r>
      <w:r w:rsidR="00002191" w:rsidRPr="00002191">
        <w:rPr>
          <w:rFonts w:asciiTheme="minorHAnsi" w:hAnsiTheme="minorHAnsi" w:cstheme="minorHAnsi" w:hint="eastAsia"/>
          <w:bCs/>
          <w:sz w:val="20"/>
          <w:szCs w:val="20"/>
        </w:rPr>
        <w:t xml:space="preserve"> fo</w:t>
      </w:r>
      <w:r w:rsidR="00002191" w:rsidRPr="00002191">
        <w:rPr>
          <w:rFonts w:asciiTheme="minorHAnsi" w:hAnsiTheme="minorHAnsi" w:cstheme="minorHAnsi"/>
          <w:bCs/>
          <w:sz w:val="20"/>
          <w:szCs w:val="20"/>
        </w:rPr>
        <w:t>rmative e del tirocinio, singolarmente considerate</w:t>
      </w:r>
      <w:r w:rsidRPr="00225940">
        <w:rPr>
          <w:rFonts w:asciiTheme="minorHAnsi" w:hAnsiTheme="minorHAnsi" w:cstheme="minorHAnsi"/>
          <w:sz w:val="18"/>
          <w:szCs w:val="20"/>
        </w:rPr>
        <w:t xml:space="preserve">. </w:t>
      </w:r>
    </w:p>
    <w:p w14:paraId="06374C2F" w14:textId="77777777" w:rsidR="00002191" w:rsidRPr="00096DD9" w:rsidRDefault="009B355C" w:rsidP="00096DD9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B355C">
        <w:rPr>
          <w:rFonts w:asciiTheme="minorHAnsi" w:hAnsiTheme="minorHAnsi" w:cstheme="minorHAnsi"/>
          <w:bCs/>
          <w:sz w:val="20"/>
          <w:szCs w:val="20"/>
        </w:rPr>
        <w:t xml:space="preserve">Al termine del progetto verrà rilasciato un attestato dei risultati di apprendimento. </w:t>
      </w:r>
    </w:p>
    <w:p w14:paraId="12725D53" w14:textId="5083CB19" w:rsidR="00DA224C" w:rsidRDefault="00D2562C" w:rsidP="00DA224C">
      <w:pPr>
        <w:spacing w:before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315FA">
        <w:rPr>
          <w:rFonts w:asciiTheme="minorHAnsi" w:hAnsiTheme="minorHAnsi" w:cstheme="minorHAnsi"/>
          <w:b/>
          <w:bCs/>
          <w:sz w:val="20"/>
          <w:szCs w:val="20"/>
        </w:rPr>
        <w:t xml:space="preserve">Domanda di ammissione e modalità di selezione: </w:t>
      </w:r>
      <w:r w:rsidR="00A81678" w:rsidRPr="00A81678">
        <w:rPr>
          <w:rFonts w:asciiTheme="minorHAnsi" w:hAnsiTheme="minorHAnsi" w:cstheme="minorHAnsi"/>
          <w:bCs/>
          <w:sz w:val="20"/>
          <w:szCs w:val="20"/>
        </w:rPr>
        <w:t>Per partecipare alle selezioni è necessario fare domanda di partecipazione</w:t>
      </w:r>
      <w:r w:rsidR="00034CA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81678" w:rsidRPr="00A81678">
        <w:rPr>
          <w:rFonts w:asciiTheme="minorHAnsi" w:hAnsiTheme="minorHAnsi" w:cstheme="minorHAnsi"/>
          <w:bCs/>
          <w:sz w:val="20"/>
          <w:szCs w:val="20"/>
        </w:rPr>
        <w:t xml:space="preserve">inviando </w:t>
      </w:r>
      <w:r w:rsidR="00A8277D">
        <w:rPr>
          <w:rFonts w:asciiTheme="minorHAnsi" w:hAnsiTheme="minorHAnsi" w:cstheme="minorHAnsi"/>
          <w:bCs/>
          <w:sz w:val="20"/>
          <w:szCs w:val="20"/>
        </w:rPr>
        <w:t xml:space="preserve">a </w:t>
      </w:r>
      <w:hyperlink r:id="rId8" w:history="1">
        <w:r w:rsidR="00002191" w:rsidRPr="00467025">
          <w:rPr>
            <w:rStyle w:val="Collegamentoipertestuale"/>
            <w:rFonts w:asciiTheme="minorHAnsi" w:hAnsiTheme="minorHAnsi" w:cstheme="minorHAnsi"/>
            <w:sz w:val="20"/>
            <w:szCs w:val="20"/>
          </w:rPr>
          <w:t>candidature@equasoft.it</w:t>
        </w:r>
      </w:hyperlink>
      <w:r w:rsidR="00A8277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8277D" w:rsidRPr="00A81678">
        <w:rPr>
          <w:rFonts w:asciiTheme="minorHAnsi" w:hAnsiTheme="minorHAnsi" w:cstheme="minorHAnsi"/>
          <w:bCs/>
          <w:sz w:val="20"/>
          <w:szCs w:val="20"/>
        </w:rPr>
        <w:t>l</w:t>
      </w:r>
      <w:r w:rsidR="00A8277D">
        <w:rPr>
          <w:rFonts w:asciiTheme="minorHAnsi" w:hAnsiTheme="minorHAnsi" w:cstheme="minorHAnsi"/>
          <w:bCs/>
          <w:sz w:val="20"/>
          <w:szCs w:val="20"/>
        </w:rPr>
        <w:t>a seguente documentazione</w:t>
      </w:r>
      <w:r w:rsidR="00834EA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834EA9" w:rsidRPr="00834EA9">
        <w:rPr>
          <w:rFonts w:asciiTheme="minorHAnsi" w:hAnsiTheme="minorHAnsi" w:cstheme="minorHAnsi"/>
          <w:b/>
          <w:bCs/>
          <w:sz w:val="20"/>
          <w:szCs w:val="20"/>
          <w:u w:val="single"/>
        </w:rPr>
        <w:t>entro e non oltre il 08/07/2019</w:t>
      </w:r>
      <w:r w:rsidR="00A8277D" w:rsidRPr="00834EA9">
        <w:rPr>
          <w:rFonts w:asciiTheme="minorHAnsi" w:hAnsiTheme="minorHAnsi" w:cstheme="minorHAnsi"/>
          <w:bCs/>
          <w:sz w:val="20"/>
          <w:szCs w:val="20"/>
        </w:rPr>
        <w:t xml:space="preserve">: </w:t>
      </w:r>
      <w:r w:rsidR="00002191" w:rsidRPr="00834EA9">
        <w:rPr>
          <w:rFonts w:asciiTheme="minorHAnsi" w:hAnsiTheme="minorHAnsi" w:cstheme="minorHAnsi"/>
          <w:bCs/>
          <w:sz w:val="20"/>
          <w:szCs w:val="20"/>
        </w:rPr>
        <w:t>DID (</w:t>
      </w:r>
      <w:r w:rsidR="00002191" w:rsidRPr="00834EA9">
        <w:rPr>
          <w:rFonts w:asciiTheme="minorHAnsi" w:hAnsiTheme="minorHAnsi" w:cs="Arial"/>
          <w:bCs/>
          <w:sz w:val="20"/>
        </w:rPr>
        <w:t>Dichiarazione di immediata disponibilità)</w:t>
      </w:r>
      <w:r w:rsidR="00A8277D" w:rsidRPr="00834EA9">
        <w:rPr>
          <w:rFonts w:asciiTheme="minorHAnsi" w:hAnsiTheme="minorHAnsi" w:cs="Arial"/>
          <w:bCs/>
          <w:sz w:val="20"/>
        </w:rPr>
        <w:t xml:space="preserve"> rilasciato dal Centro per l’Impiego di competenza, fotocopia fronte retro della carta di identità</w:t>
      </w:r>
      <w:r w:rsidR="0004510D" w:rsidRPr="00834EA9">
        <w:rPr>
          <w:rFonts w:asciiTheme="minorHAnsi" w:hAnsiTheme="minorHAnsi" w:cs="Arial"/>
          <w:bCs/>
          <w:sz w:val="20"/>
        </w:rPr>
        <w:t xml:space="preserve">, </w:t>
      </w:r>
      <w:r w:rsidR="00A8277D" w:rsidRPr="00834EA9">
        <w:rPr>
          <w:rFonts w:asciiTheme="minorHAnsi" w:hAnsiTheme="minorHAnsi" w:cs="Arial"/>
          <w:bCs/>
          <w:sz w:val="20"/>
        </w:rPr>
        <w:t>curriculum vitae</w:t>
      </w:r>
      <w:r w:rsidR="0004510D" w:rsidRPr="00834EA9">
        <w:rPr>
          <w:rFonts w:asciiTheme="minorHAnsi" w:hAnsiTheme="minorHAnsi" w:cs="Arial"/>
          <w:bCs/>
          <w:sz w:val="20"/>
        </w:rPr>
        <w:t xml:space="preserve"> e </w:t>
      </w:r>
      <w:r w:rsidR="0004510D" w:rsidRPr="00834EA9">
        <w:rPr>
          <w:sz w:val="20"/>
        </w:rPr>
        <w:t>l’eventuale attestazione</w:t>
      </w:r>
      <w:r w:rsidR="0004510D" w:rsidRPr="00834EA9">
        <w:rPr>
          <w:spacing w:val="-3"/>
          <w:sz w:val="20"/>
        </w:rPr>
        <w:t xml:space="preserve"> </w:t>
      </w:r>
      <w:r w:rsidR="0004510D" w:rsidRPr="00834EA9">
        <w:rPr>
          <w:sz w:val="20"/>
        </w:rPr>
        <w:t>ISEE</w:t>
      </w:r>
      <w:r w:rsidR="00A8277D" w:rsidRPr="00834EA9">
        <w:rPr>
          <w:rFonts w:asciiTheme="minorHAnsi" w:hAnsiTheme="minorHAnsi" w:cs="Arial"/>
          <w:bCs/>
          <w:sz w:val="20"/>
        </w:rPr>
        <w:t>.</w:t>
      </w:r>
      <w:r w:rsidR="00B71A57" w:rsidRPr="00834EA9">
        <w:rPr>
          <w:rFonts w:asciiTheme="minorHAnsi" w:hAnsiTheme="minorHAnsi" w:cs="Arial"/>
          <w:bCs/>
          <w:sz w:val="20"/>
        </w:rPr>
        <w:t xml:space="preserve"> </w:t>
      </w:r>
      <w:r w:rsidR="00834EA9" w:rsidRPr="00834EA9">
        <w:rPr>
          <w:rFonts w:asciiTheme="minorHAnsi" w:hAnsiTheme="minorHAnsi" w:cstheme="minorHAnsi"/>
          <w:bCs/>
          <w:sz w:val="20"/>
          <w:szCs w:val="20"/>
        </w:rPr>
        <w:t>Le selezioni si terranno in data 10/07/2019</w:t>
      </w:r>
      <w:r w:rsidR="00DA224C" w:rsidRPr="00834EA9">
        <w:rPr>
          <w:rFonts w:asciiTheme="minorHAnsi" w:hAnsiTheme="minorHAnsi" w:cstheme="minorHAnsi"/>
          <w:bCs/>
          <w:sz w:val="20"/>
          <w:szCs w:val="20"/>
        </w:rPr>
        <w:t>.</w:t>
      </w:r>
    </w:p>
    <w:p w14:paraId="4873001C" w14:textId="77777777" w:rsidR="00A81678" w:rsidRPr="003E0A0D" w:rsidRDefault="00A81678" w:rsidP="00DA224C">
      <w:pPr>
        <w:spacing w:before="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3E0A0D">
        <w:rPr>
          <w:rFonts w:asciiTheme="minorHAnsi" w:hAnsiTheme="minorHAnsi" w:cstheme="minorHAnsi"/>
          <w:bCs/>
          <w:sz w:val="18"/>
          <w:szCs w:val="18"/>
        </w:rPr>
        <w:t xml:space="preserve">Per informazioni: Equasoft srl, via Divisione Folgore 7/D – Vicenza – Tel. 0444/929136 fax 0444/929152 </w:t>
      </w:r>
    </w:p>
    <w:p w14:paraId="7ED80C88" w14:textId="77777777" w:rsidR="00D2562C" w:rsidRPr="003E0A0D" w:rsidRDefault="00D2562C" w:rsidP="00D2562C">
      <w:pPr>
        <w:autoSpaceDE w:val="0"/>
        <w:autoSpaceDN w:val="0"/>
        <w:spacing w:after="120"/>
        <w:rPr>
          <w:rFonts w:asciiTheme="minorHAnsi" w:hAnsiTheme="minorHAnsi" w:cstheme="minorHAnsi"/>
          <w:sz w:val="18"/>
          <w:szCs w:val="18"/>
        </w:rPr>
      </w:pPr>
      <w:r w:rsidRPr="003E0A0D">
        <w:rPr>
          <w:rFonts w:asciiTheme="minorHAnsi" w:hAnsiTheme="minorHAnsi" w:cstheme="minorHAnsi"/>
          <w:sz w:val="18"/>
          <w:szCs w:val="18"/>
        </w:rPr>
        <w:t>Equasoft srl, iscrizione all’elenco regionale degli enti accreditati ai servizi al lavoro (art. 25 LR 3/2009; DGR 2238 del 320/12/2011) con Decreto n. 702 del 02/07/2012 Regione Veneto. I candidati sono invitati a prendere visione dell’informativa sulla privacy (art. 13, d.lgs 196/03) sul sito http://www.equasoft.it/informativa.htm </w:t>
      </w:r>
      <w:r w:rsidRPr="003E0A0D">
        <w:rPr>
          <w:rFonts w:asciiTheme="minorHAnsi" w:hAnsiTheme="minorHAnsi" w:cstheme="minorHAnsi"/>
          <w:sz w:val="18"/>
          <w:szCs w:val="18"/>
        </w:rPr>
        <w:br/>
        <w:t xml:space="preserve">Il progetto è rivolto ad entrambi i sessi, ai sensi delle leggi 903/77 e 125/91, e a persone di tutte le età e tutte le nazionalità, ai sensi dei decreti legislativi 215/03 e 216/03. </w:t>
      </w:r>
    </w:p>
    <w:tbl>
      <w:tblPr>
        <w:tblStyle w:val="Grigliatabella"/>
        <w:tblW w:w="9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695"/>
        <w:gridCol w:w="1844"/>
      </w:tblGrid>
      <w:tr w:rsidR="00002191" w14:paraId="09BBA4C4" w14:textId="77777777" w:rsidTr="005D3AF9">
        <w:trPr>
          <w:trHeight w:val="2115"/>
        </w:trPr>
        <w:tc>
          <w:tcPr>
            <w:tcW w:w="5388" w:type="dxa"/>
          </w:tcPr>
          <w:p w14:paraId="4165BFDB" w14:textId="77777777" w:rsidR="00002191" w:rsidRDefault="00002191" w:rsidP="005D3AF9">
            <w:pPr>
              <w:pStyle w:val="Pidipagina"/>
              <w:rPr>
                <w:sz w:val="18"/>
              </w:rPr>
            </w:pPr>
          </w:p>
          <w:p w14:paraId="777E1789" w14:textId="77777777" w:rsidR="00002191" w:rsidRPr="003E0A0D" w:rsidRDefault="00002191" w:rsidP="005D3AF9">
            <w:pPr>
              <w:pStyle w:val="Pidipagina"/>
              <w:rPr>
                <w:sz w:val="18"/>
                <w:szCs w:val="20"/>
              </w:rPr>
            </w:pPr>
            <w:r w:rsidRPr="003E0A0D">
              <w:rPr>
                <w:sz w:val="18"/>
                <w:szCs w:val="20"/>
              </w:rPr>
              <w:t>EQUASOFT SRL</w:t>
            </w:r>
          </w:p>
          <w:p w14:paraId="3B59E0F3" w14:textId="77777777" w:rsidR="00002191" w:rsidRPr="003E0A0D" w:rsidRDefault="00002191" w:rsidP="005D3AF9">
            <w:pPr>
              <w:pStyle w:val="Pidipagina"/>
              <w:rPr>
                <w:sz w:val="18"/>
                <w:szCs w:val="20"/>
              </w:rPr>
            </w:pPr>
            <w:r w:rsidRPr="003E0A0D">
              <w:rPr>
                <w:sz w:val="18"/>
                <w:szCs w:val="20"/>
              </w:rPr>
              <w:t>Via Divisione Folgore 7/D Vicenza</w:t>
            </w:r>
          </w:p>
          <w:p w14:paraId="02179FA0" w14:textId="77777777" w:rsidR="00002191" w:rsidRPr="003E0A0D" w:rsidRDefault="00002191" w:rsidP="005D3AF9">
            <w:pPr>
              <w:pStyle w:val="Pidipagina"/>
              <w:rPr>
                <w:sz w:val="18"/>
                <w:szCs w:val="20"/>
                <w:lang w:val="en-US"/>
              </w:rPr>
            </w:pPr>
            <w:r w:rsidRPr="003E0A0D">
              <w:rPr>
                <w:sz w:val="18"/>
                <w:szCs w:val="20"/>
                <w:lang w:val="en-US"/>
              </w:rPr>
              <w:t>tel. 0444 929136 – fax 0444 929152</w:t>
            </w:r>
          </w:p>
          <w:p w14:paraId="5F536C54" w14:textId="77777777" w:rsidR="00002191" w:rsidRPr="003E0A0D" w:rsidRDefault="00002191" w:rsidP="005D3AF9">
            <w:pPr>
              <w:pStyle w:val="Pidipagina"/>
              <w:rPr>
                <w:sz w:val="18"/>
                <w:szCs w:val="20"/>
                <w:lang w:val="en-US"/>
              </w:rPr>
            </w:pPr>
            <w:r w:rsidRPr="003E0A0D">
              <w:rPr>
                <w:sz w:val="18"/>
                <w:szCs w:val="20"/>
                <w:lang w:val="en-US"/>
              </w:rPr>
              <w:t>info@equasoft.it – www.equasoft.it</w:t>
            </w:r>
          </w:p>
          <w:p w14:paraId="1E6FBCFE" w14:textId="77777777" w:rsidR="00002191" w:rsidRPr="00002191" w:rsidRDefault="00002191" w:rsidP="005D3AF9">
            <w:pPr>
              <w:rPr>
                <w:lang w:val="en-US"/>
              </w:rPr>
            </w:pPr>
          </w:p>
          <w:p w14:paraId="3FB22B06" w14:textId="77777777" w:rsidR="00002191" w:rsidRDefault="00002191" w:rsidP="005D3AF9">
            <w:pPr>
              <w:rPr>
                <w:sz w:val="20"/>
                <w:lang w:val="en-US"/>
              </w:rPr>
            </w:pPr>
          </w:p>
          <w:p w14:paraId="31295B59" w14:textId="77777777" w:rsidR="00002191" w:rsidRPr="00002191" w:rsidRDefault="00002191" w:rsidP="005D3AF9">
            <w:pPr>
              <w:rPr>
                <w:lang w:val="en-US"/>
              </w:rPr>
            </w:pPr>
          </w:p>
        </w:tc>
        <w:tc>
          <w:tcPr>
            <w:tcW w:w="2695" w:type="dxa"/>
            <w:hideMark/>
          </w:tcPr>
          <w:p w14:paraId="1AA23AD4" w14:textId="77777777" w:rsidR="00002191" w:rsidRDefault="00DA224C" w:rsidP="005D3AF9">
            <w:pPr>
              <w:pStyle w:val="Pidipagina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143CA38" wp14:editId="60B1983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426720</wp:posOffset>
                  </wp:positionV>
                  <wp:extent cx="1574165" cy="314325"/>
                  <wp:effectExtent l="0" t="0" r="6985" b="9525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equasoft new-10cm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4" w:type="dxa"/>
            <w:hideMark/>
          </w:tcPr>
          <w:p w14:paraId="5CB79428" w14:textId="77777777" w:rsidR="00002191" w:rsidRDefault="00002191" w:rsidP="005D3AF9">
            <w:pPr>
              <w:pStyle w:val="Pidipagina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182A4A75" wp14:editId="29772C5E">
                  <wp:extent cx="904875" cy="1304925"/>
                  <wp:effectExtent l="0" t="0" r="9525" b="9525"/>
                  <wp:docPr id="1" name="Immagine 1" descr="LogoReg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Reg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ACABB2" w14:textId="77777777" w:rsidR="00002191" w:rsidRPr="00002191" w:rsidRDefault="00002191" w:rsidP="00002191">
      <w:pPr>
        <w:rPr>
          <w:rFonts w:asciiTheme="minorHAnsi" w:hAnsiTheme="minorHAnsi"/>
          <w:sz w:val="18"/>
          <w:szCs w:val="18"/>
        </w:rPr>
      </w:pPr>
    </w:p>
    <w:sectPr w:rsidR="00002191" w:rsidRPr="00002191" w:rsidSect="00225940">
      <w:headerReference w:type="default" r:id="rId11"/>
      <w:footerReference w:type="default" r:id="rId12"/>
      <w:pgSz w:w="11906" w:h="16838"/>
      <w:pgMar w:top="964" w:right="1134" w:bottom="0" w:left="1134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80369" w14:textId="77777777" w:rsidR="006C05F0" w:rsidRDefault="006C05F0" w:rsidP="005775F6">
      <w:r>
        <w:separator/>
      </w:r>
    </w:p>
  </w:endnote>
  <w:endnote w:type="continuationSeparator" w:id="0">
    <w:p w14:paraId="1A2FC077" w14:textId="77777777" w:rsidR="006C05F0" w:rsidRDefault="006C05F0" w:rsidP="0057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58D8" w14:textId="77777777" w:rsidR="00D53280" w:rsidRDefault="00D53280" w:rsidP="00D5328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1D0F4" w14:textId="77777777" w:rsidR="006C05F0" w:rsidRDefault="006C05F0" w:rsidP="005775F6">
      <w:r>
        <w:separator/>
      </w:r>
    </w:p>
  </w:footnote>
  <w:footnote w:type="continuationSeparator" w:id="0">
    <w:p w14:paraId="25254C77" w14:textId="77777777" w:rsidR="006C05F0" w:rsidRDefault="006C05F0" w:rsidP="0057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bottomFromText="200" w:vertAnchor="text" w:horzAnchor="margin" w:tblpXSpec="center" w:tblpY="-61"/>
      <w:tblW w:w="9870" w:type="dxa"/>
      <w:tblLayout w:type="fixed"/>
      <w:tblLook w:val="01E0" w:firstRow="1" w:lastRow="1" w:firstColumn="1" w:lastColumn="1" w:noHBand="0" w:noVBand="0"/>
    </w:tblPr>
    <w:tblGrid>
      <w:gridCol w:w="9870"/>
    </w:tblGrid>
    <w:tr w:rsidR="00587826" w14:paraId="381D023C" w14:textId="77777777" w:rsidTr="001965F0">
      <w:trPr>
        <w:trHeight w:val="1631"/>
      </w:trPr>
      <w:tc>
        <w:tcPr>
          <w:tcW w:w="9870" w:type="dxa"/>
        </w:tcPr>
        <w:p w14:paraId="108178D7" w14:textId="77777777" w:rsidR="00587826" w:rsidRDefault="00587826" w:rsidP="001965F0">
          <w:pPr>
            <w:spacing w:line="276" w:lineRule="auto"/>
          </w:pPr>
        </w:p>
        <w:p w14:paraId="5205806F" w14:textId="77777777" w:rsidR="00587826" w:rsidRPr="00002191" w:rsidRDefault="00002191" w:rsidP="00002191">
          <w:pPr>
            <w:pStyle w:val="Corpotesto"/>
            <w:tabs>
              <w:tab w:val="left" w:pos="6744"/>
            </w:tabs>
            <w:ind w:left="165"/>
            <w:rPr>
              <w:rFonts w:ascii="Times New Roman"/>
            </w:rPr>
          </w:pPr>
          <w:r>
            <w:rPr>
              <w:rFonts w:ascii="Times New Roman"/>
              <w:noProof/>
            </w:rPr>
            <w:drawing>
              <wp:anchor distT="0" distB="0" distL="114300" distR="114300" simplePos="0" relativeHeight="251658240" behindDoc="1" locked="0" layoutInCell="1" allowOverlap="1" wp14:anchorId="1EEC94DC" wp14:editId="7517899F">
                <wp:simplePos x="0" y="0"/>
                <wp:positionH relativeFrom="column">
                  <wp:posOffset>3877310</wp:posOffset>
                </wp:positionH>
                <wp:positionV relativeFrom="paragraph">
                  <wp:posOffset>139065</wp:posOffset>
                </wp:positionV>
                <wp:extent cx="2269490" cy="693420"/>
                <wp:effectExtent l="0" t="0" r="0" b="0"/>
                <wp:wrapNone/>
                <wp:docPr id="3" name="image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490" cy="693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/>
              <w:noProof/>
              <w:position w:val="8"/>
            </w:rPr>
            <w:drawing>
              <wp:inline distT="0" distB="0" distL="0" distR="0" wp14:anchorId="23078077" wp14:editId="71D817B0">
                <wp:extent cx="3451720" cy="806576"/>
                <wp:effectExtent l="0" t="0" r="0" b="0"/>
                <wp:docPr id="4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1720" cy="806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/>
              <w:position w:val="8"/>
            </w:rPr>
            <w:tab/>
          </w:r>
        </w:p>
      </w:tc>
    </w:tr>
  </w:tbl>
  <w:p w14:paraId="4BEB7E74" w14:textId="77777777" w:rsidR="006C05F0" w:rsidRPr="00225940" w:rsidRDefault="006C05F0" w:rsidP="00856110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F6C49"/>
    <w:multiLevelType w:val="hybridMultilevel"/>
    <w:tmpl w:val="EB501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36B76"/>
    <w:multiLevelType w:val="hybridMultilevel"/>
    <w:tmpl w:val="F2E0156A"/>
    <w:lvl w:ilvl="0" w:tplc="D2045980"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07919"/>
    <w:multiLevelType w:val="hybridMultilevel"/>
    <w:tmpl w:val="EA7AE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E38E4"/>
    <w:multiLevelType w:val="hybridMultilevel"/>
    <w:tmpl w:val="82C41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129DA"/>
    <w:multiLevelType w:val="hybridMultilevel"/>
    <w:tmpl w:val="8B220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F6"/>
    <w:rsid w:val="00002191"/>
    <w:rsid w:val="00002DD4"/>
    <w:rsid w:val="00026C78"/>
    <w:rsid w:val="00034CAF"/>
    <w:rsid w:val="0003531F"/>
    <w:rsid w:val="0003591A"/>
    <w:rsid w:val="00043A42"/>
    <w:rsid w:val="00043AA5"/>
    <w:rsid w:val="00043D8E"/>
    <w:rsid w:val="0004510D"/>
    <w:rsid w:val="00051B87"/>
    <w:rsid w:val="00060601"/>
    <w:rsid w:val="000715AF"/>
    <w:rsid w:val="0007284D"/>
    <w:rsid w:val="00080C6C"/>
    <w:rsid w:val="00096DD9"/>
    <w:rsid w:val="000C7AD9"/>
    <w:rsid w:val="000D1F18"/>
    <w:rsid w:val="000D60EB"/>
    <w:rsid w:val="000D7A52"/>
    <w:rsid w:val="000E7B4B"/>
    <w:rsid w:val="0010102D"/>
    <w:rsid w:val="00102995"/>
    <w:rsid w:val="00102B0A"/>
    <w:rsid w:val="00117190"/>
    <w:rsid w:val="00117465"/>
    <w:rsid w:val="00142600"/>
    <w:rsid w:val="00142F94"/>
    <w:rsid w:val="00144EA7"/>
    <w:rsid w:val="00151FF7"/>
    <w:rsid w:val="00155367"/>
    <w:rsid w:val="00162841"/>
    <w:rsid w:val="0018234C"/>
    <w:rsid w:val="00182835"/>
    <w:rsid w:val="0018500C"/>
    <w:rsid w:val="00193647"/>
    <w:rsid w:val="001953A5"/>
    <w:rsid w:val="001965F0"/>
    <w:rsid w:val="00196A8A"/>
    <w:rsid w:val="001A3A12"/>
    <w:rsid w:val="001A4494"/>
    <w:rsid w:val="001C6F44"/>
    <w:rsid w:val="001E6A66"/>
    <w:rsid w:val="001F24BB"/>
    <w:rsid w:val="00210206"/>
    <w:rsid w:val="00210D94"/>
    <w:rsid w:val="00211E23"/>
    <w:rsid w:val="00214FEC"/>
    <w:rsid w:val="00225940"/>
    <w:rsid w:val="00227B9B"/>
    <w:rsid w:val="002502FF"/>
    <w:rsid w:val="00275243"/>
    <w:rsid w:val="002A0E4B"/>
    <w:rsid w:val="002A6225"/>
    <w:rsid w:val="002A65EF"/>
    <w:rsid w:val="002B63C9"/>
    <w:rsid w:val="002C76E2"/>
    <w:rsid w:val="002D0FEE"/>
    <w:rsid w:val="002D547F"/>
    <w:rsid w:val="002E2689"/>
    <w:rsid w:val="003046BD"/>
    <w:rsid w:val="00307237"/>
    <w:rsid w:val="00310681"/>
    <w:rsid w:val="0031105D"/>
    <w:rsid w:val="0031312A"/>
    <w:rsid w:val="0032187A"/>
    <w:rsid w:val="00321B67"/>
    <w:rsid w:val="00324091"/>
    <w:rsid w:val="00340465"/>
    <w:rsid w:val="003541D9"/>
    <w:rsid w:val="00367C1E"/>
    <w:rsid w:val="00372698"/>
    <w:rsid w:val="00384D14"/>
    <w:rsid w:val="00395649"/>
    <w:rsid w:val="003B7A4C"/>
    <w:rsid w:val="003E0A0D"/>
    <w:rsid w:val="003E7925"/>
    <w:rsid w:val="003F2984"/>
    <w:rsid w:val="003F387D"/>
    <w:rsid w:val="00406BBC"/>
    <w:rsid w:val="00422D88"/>
    <w:rsid w:val="0045017F"/>
    <w:rsid w:val="00455BBB"/>
    <w:rsid w:val="004660CD"/>
    <w:rsid w:val="00470800"/>
    <w:rsid w:val="0047287C"/>
    <w:rsid w:val="0047441F"/>
    <w:rsid w:val="00484030"/>
    <w:rsid w:val="00484E33"/>
    <w:rsid w:val="00485A4C"/>
    <w:rsid w:val="00487472"/>
    <w:rsid w:val="00490718"/>
    <w:rsid w:val="004B5443"/>
    <w:rsid w:val="004C1EEA"/>
    <w:rsid w:val="004C6069"/>
    <w:rsid w:val="004D77DA"/>
    <w:rsid w:val="004E6FA1"/>
    <w:rsid w:val="004F04A7"/>
    <w:rsid w:val="004F29F3"/>
    <w:rsid w:val="005348E0"/>
    <w:rsid w:val="0054422A"/>
    <w:rsid w:val="005617EB"/>
    <w:rsid w:val="00564333"/>
    <w:rsid w:val="005775F6"/>
    <w:rsid w:val="005846C7"/>
    <w:rsid w:val="00587826"/>
    <w:rsid w:val="0059078D"/>
    <w:rsid w:val="005A0862"/>
    <w:rsid w:val="005A25A7"/>
    <w:rsid w:val="005B6B7A"/>
    <w:rsid w:val="005C2DE5"/>
    <w:rsid w:val="005D6B06"/>
    <w:rsid w:val="005F3AA1"/>
    <w:rsid w:val="00606228"/>
    <w:rsid w:val="006261CB"/>
    <w:rsid w:val="006A18FE"/>
    <w:rsid w:val="006A7E0B"/>
    <w:rsid w:val="006B3EE8"/>
    <w:rsid w:val="006C05F0"/>
    <w:rsid w:val="006C2790"/>
    <w:rsid w:val="006C785B"/>
    <w:rsid w:val="006D6F00"/>
    <w:rsid w:val="006E0038"/>
    <w:rsid w:val="007003A8"/>
    <w:rsid w:val="007208EB"/>
    <w:rsid w:val="0072620E"/>
    <w:rsid w:val="00730263"/>
    <w:rsid w:val="00767181"/>
    <w:rsid w:val="007724B6"/>
    <w:rsid w:val="007733A3"/>
    <w:rsid w:val="00781197"/>
    <w:rsid w:val="007A5D52"/>
    <w:rsid w:val="007B6434"/>
    <w:rsid w:val="007D01B5"/>
    <w:rsid w:val="007D38ED"/>
    <w:rsid w:val="007F69D1"/>
    <w:rsid w:val="008019DE"/>
    <w:rsid w:val="008137F2"/>
    <w:rsid w:val="00824031"/>
    <w:rsid w:val="008265AE"/>
    <w:rsid w:val="00834EA9"/>
    <w:rsid w:val="00841B3B"/>
    <w:rsid w:val="00856110"/>
    <w:rsid w:val="00864D36"/>
    <w:rsid w:val="00875CC5"/>
    <w:rsid w:val="00891949"/>
    <w:rsid w:val="008A42B7"/>
    <w:rsid w:val="008B0DFA"/>
    <w:rsid w:val="008B132F"/>
    <w:rsid w:val="008B5FB2"/>
    <w:rsid w:val="008C05CE"/>
    <w:rsid w:val="008C768F"/>
    <w:rsid w:val="008D1AE3"/>
    <w:rsid w:val="008D72F2"/>
    <w:rsid w:val="008D7AFA"/>
    <w:rsid w:val="008F429C"/>
    <w:rsid w:val="00935F17"/>
    <w:rsid w:val="0094757F"/>
    <w:rsid w:val="00966FBB"/>
    <w:rsid w:val="009707C3"/>
    <w:rsid w:val="00975225"/>
    <w:rsid w:val="00980EA9"/>
    <w:rsid w:val="00990B9B"/>
    <w:rsid w:val="00992BC2"/>
    <w:rsid w:val="009A2EDE"/>
    <w:rsid w:val="009B355C"/>
    <w:rsid w:val="009B4E41"/>
    <w:rsid w:val="009B7966"/>
    <w:rsid w:val="009C18FA"/>
    <w:rsid w:val="009C5304"/>
    <w:rsid w:val="009D3D5C"/>
    <w:rsid w:val="009D462F"/>
    <w:rsid w:val="009D64BA"/>
    <w:rsid w:val="009E7BB9"/>
    <w:rsid w:val="00A03790"/>
    <w:rsid w:val="00A0695B"/>
    <w:rsid w:val="00A25D8A"/>
    <w:rsid w:val="00A30932"/>
    <w:rsid w:val="00A54372"/>
    <w:rsid w:val="00A54C88"/>
    <w:rsid w:val="00A60427"/>
    <w:rsid w:val="00A6159F"/>
    <w:rsid w:val="00A61CB8"/>
    <w:rsid w:val="00A6455E"/>
    <w:rsid w:val="00A74AA6"/>
    <w:rsid w:val="00A776F9"/>
    <w:rsid w:val="00A80F7C"/>
    <w:rsid w:val="00A81678"/>
    <w:rsid w:val="00A8277D"/>
    <w:rsid w:val="00A964DD"/>
    <w:rsid w:val="00AA125A"/>
    <w:rsid w:val="00AA72C3"/>
    <w:rsid w:val="00AB04DF"/>
    <w:rsid w:val="00AB61FE"/>
    <w:rsid w:val="00AD57B8"/>
    <w:rsid w:val="00AE2D7B"/>
    <w:rsid w:val="00B031A4"/>
    <w:rsid w:val="00B074A4"/>
    <w:rsid w:val="00B20B26"/>
    <w:rsid w:val="00B22109"/>
    <w:rsid w:val="00B35A6C"/>
    <w:rsid w:val="00B51D00"/>
    <w:rsid w:val="00B639FF"/>
    <w:rsid w:val="00B65390"/>
    <w:rsid w:val="00B71A57"/>
    <w:rsid w:val="00B84C8F"/>
    <w:rsid w:val="00B8589E"/>
    <w:rsid w:val="00B86EED"/>
    <w:rsid w:val="00BA48BE"/>
    <w:rsid w:val="00BB0B3B"/>
    <w:rsid w:val="00BB77EA"/>
    <w:rsid w:val="00BC650B"/>
    <w:rsid w:val="00BC7250"/>
    <w:rsid w:val="00BC7799"/>
    <w:rsid w:val="00BD4547"/>
    <w:rsid w:val="00BD4E3E"/>
    <w:rsid w:val="00BE4AE5"/>
    <w:rsid w:val="00BF3530"/>
    <w:rsid w:val="00C030D4"/>
    <w:rsid w:val="00C14120"/>
    <w:rsid w:val="00C25C19"/>
    <w:rsid w:val="00C35EED"/>
    <w:rsid w:val="00C46FA5"/>
    <w:rsid w:val="00C525E4"/>
    <w:rsid w:val="00C658F6"/>
    <w:rsid w:val="00C714C8"/>
    <w:rsid w:val="00CA30CA"/>
    <w:rsid w:val="00CA5A1D"/>
    <w:rsid w:val="00CB778A"/>
    <w:rsid w:val="00CB7EEA"/>
    <w:rsid w:val="00CE7809"/>
    <w:rsid w:val="00CE7835"/>
    <w:rsid w:val="00D00A41"/>
    <w:rsid w:val="00D01164"/>
    <w:rsid w:val="00D06069"/>
    <w:rsid w:val="00D12552"/>
    <w:rsid w:val="00D2416C"/>
    <w:rsid w:val="00D2562C"/>
    <w:rsid w:val="00D27F6C"/>
    <w:rsid w:val="00D4674D"/>
    <w:rsid w:val="00D53280"/>
    <w:rsid w:val="00D5514D"/>
    <w:rsid w:val="00D62A5E"/>
    <w:rsid w:val="00D65955"/>
    <w:rsid w:val="00D93420"/>
    <w:rsid w:val="00DA1627"/>
    <w:rsid w:val="00DA17F7"/>
    <w:rsid w:val="00DA224C"/>
    <w:rsid w:val="00DD015C"/>
    <w:rsid w:val="00DD6B80"/>
    <w:rsid w:val="00DE570E"/>
    <w:rsid w:val="00DF34C6"/>
    <w:rsid w:val="00DF6157"/>
    <w:rsid w:val="00E23EC0"/>
    <w:rsid w:val="00E26840"/>
    <w:rsid w:val="00E315FA"/>
    <w:rsid w:val="00E552F3"/>
    <w:rsid w:val="00E55EC0"/>
    <w:rsid w:val="00E714ED"/>
    <w:rsid w:val="00E724E9"/>
    <w:rsid w:val="00E76B82"/>
    <w:rsid w:val="00EB4F91"/>
    <w:rsid w:val="00EC23F9"/>
    <w:rsid w:val="00EC62DF"/>
    <w:rsid w:val="00ED41B4"/>
    <w:rsid w:val="00ED5B3B"/>
    <w:rsid w:val="00EE0A78"/>
    <w:rsid w:val="00EE1FC3"/>
    <w:rsid w:val="00EF3C4A"/>
    <w:rsid w:val="00F019E7"/>
    <w:rsid w:val="00F033F5"/>
    <w:rsid w:val="00F16907"/>
    <w:rsid w:val="00F2097C"/>
    <w:rsid w:val="00F221A1"/>
    <w:rsid w:val="00F256E9"/>
    <w:rsid w:val="00F33673"/>
    <w:rsid w:val="00F41464"/>
    <w:rsid w:val="00F45953"/>
    <w:rsid w:val="00F460A6"/>
    <w:rsid w:val="00F5705F"/>
    <w:rsid w:val="00F61DB3"/>
    <w:rsid w:val="00F63FFB"/>
    <w:rsid w:val="00F73D17"/>
    <w:rsid w:val="00F746DD"/>
    <w:rsid w:val="00F7546D"/>
    <w:rsid w:val="00F75661"/>
    <w:rsid w:val="00F83C24"/>
    <w:rsid w:val="00F9085F"/>
    <w:rsid w:val="00FA0BF1"/>
    <w:rsid w:val="00FA11DD"/>
    <w:rsid w:val="00FA2F31"/>
    <w:rsid w:val="00FC5AAD"/>
    <w:rsid w:val="00FC6EA6"/>
    <w:rsid w:val="00FE49B2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65EEBE45"/>
  <w15:docId w15:val="{120937F4-3F5B-45C6-B299-21232885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5F6"/>
    <w:pPr>
      <w:spacing w:after="0" w:line="240" w:lineRule="auto"/>
    </w:pPr>
    <w:rPr>
      <w:rFonts w:ascii="Calibri" w:hAnsi="Calibri" w:cs="SimSu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75F6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775F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77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775F6"/>
    <w:rPr>
      <w:rFonts w:ascii="Calibri" w:eastAsia="SimSun" w:hAnsi="Calibri" w:cs="SimSu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577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5F6"/>
    <w:rPr>
      <w:rFonts w:ascii="Calibri" w:eastAsia="SimSun" w:hAnsi="Calibri" w:cs="SimSun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5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5F6"/>
    <w:rPr>
      <w:rFonts w:ascii="Tahoma" w:eastAsia="SimSun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F0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3D1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A5D52"/>
    <w:rPr>
      <w:b/>
      <w:bCs/>
    </w:rPr>
  </w:style>
  <w:style w:type="character" w:customStyle="1" w:styleId="apple-converted-space">
    <w:name w:val="apple-converted-space"/>
    <w:basedOn w:val="Carpredefinitoparagrafo"/>
    <w:rsid w:val="0018234C"/>
  </w:style>
  <w:style w:type="character" w:customStyle="1" w:styleId="disclaimer">
    <w:name w:val="disclaimer"/>
    <w:basedOn w:val="Carpredefinitoparagrafo"/>
    <w:rsid w:val="0018234C"/>
  </w:style>
  <w:style w:type="paragraph" w:customStyle="1" w:styleId="Default">
    <w:name w:val="Default"/>
    <w:rsid w:val="00A964DD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277D"/>
    <w:rPr>
      <w:color w:val="808080"/>
      <w:shd w:val="clear" w:color="auto" w:fill="E6E6E6"/>
    </w:rPr>
  </w:style>
  <w:style w:type="paragraph" w:styleId="Corpotesto">
    <w:name w:val="Body Text"/>
    <w:basedOn w:val="Normale"/>
    <w:link w:val="CorpotestoCarattere"/>
    <w:uiPriority w:val="1"/>
    <w:qFormat/>
    <w:rsid w:val="00002191"/>
    <w:pPr>
      <w:widowControl w:val="0"/>
      <w:autoSpaceDE w:val="0"/>
      <w:autoSpaceDN w:val="0"/>
    </w:pPr>
    <w:rPr>
      <w:rFonts w:eastAsia="Calibri" w:cs="Calibri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2191"/>
    <w:rPr>
      <w:rFonts w:ascii="Calibri" w:eastAsia="Calibri" w:hAnsi="Calibri" w:cs="Calibri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@equasof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A33E7-65FD-4087-B04A-83350AE2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Francesca Saggiorato</cp:lastModifiedBy>
  <cp:revision>58</cp:revision>
  <cp:lastPrinted>2019-06-05T14:07:00Z</cp:lastPrinted>
  <dcterms:created xsi:type="dcterms:W3CDTF">2017-07-17T09:18:00Z</dcterms:created>
  <dcterms:modified xsi:type="dcterms:W3CDTF">2019-06-20T09:20:00Z</dcterms:modified>
</cp:coreProperties>
</file>